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67" w:rsidRPr="005A09B7" w:rsidRDefault="00A60C67" w:rsidP="00A60C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5A09B7">
        <w:t>CPEM N° 18</w:t>
      </w:r>
    </w:p>
    <w:p w:rsidR="00A60C67" w:rsidRDefault="00A60C67" w:rsidP="00A60C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i/>
        </w:rPr>
        <w:t>Asignatura: Historia</w:t>
      </w:r>
    </w:p>
    <w:p w:rsidR="00A60C67" w:rsidRDefault="00A60C67" w:rsidP="00A60C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170"/>
        </w:tabs>
        <w:jc w:val="center"/>
      </w:pPr>
      <w:r>
        <w:rPr>
          <w:b/>
        </w:rPr>
        <w:t>1 ° AÑO TECNICATURA</w:t>
      </w:r>
    </w:p>
    <w:p w:rsidR="00A60C67" w:rsidRPr="005A09B7" w:rsidRDefault="00A60C67" w:rsidP="00A60C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5A09B7">
        <w:t xml:space="preserve">Programa de </w:t>
      </w:r>
      <w:r>
        <w:t xml:space="preserve">exámenes </w:t>
      </w:r>
      <w:r w:rsidRPr="005A09B7">
        <w:t>Previos, Libres y Equivalentes.</w:t>
      </w:r>
    </w:p>
    <w:p w:rsidR="00A60C67" w:rsidRDefault="00A60C67" w:rsidP="00A60C6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t>AÑO 2019</w:t>
      </w:r>
    </w:p>
    <w:p w:rsidR="000B7D52" w:rsidRDefault="00A60C67" w:rsidP="00A60C67">
      <w:pPr>
        <w:rPr>
          <w:b/>
        </w:rPr>
      </w:pPr>
      <w:r w:rsidRPr="00750A9B">
        <w:rPr>
          <w:b/>
        </w:rPr>
        <w:t xml:space="preserve">UNIDAD </w:t>
      </w:r>
      <w:r w:rsidR="00993B1F">
        <w:rPr>
          <w:b/>
        </w:rPr>
        <w:t>I</w:t>
      </w:r>
      <w:r w:rsidRPr="00750A9B">
        <w:rPr>
          <w:b/>
        </w:rPr>
        <w:t>I:</w:t>
      </w:r>
    </w:p>
    <w:p w:rsidR="00993B1F" w:rsidRPr="00E609E8" w:rsidRDefault="00993B1F" w:rsidP="00993B1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lang w:eastAsia="es-ES"/>
        </w:rPr>
        <w:t>¿</w:t>
      </w: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Qué es la historia? Herramientas de las Ciencias Sociales. Acercamiento a las definiciones de tiempo y espacio. </w:t>
      </w:r>
      <w:r>
        <w:rPr>
          <w:rFonts w:eastAsia="Times New Roman" w:cs="Times New Roman"/>
          <w:color w:val="000000"/>
          <w:sz w:val="24"/>
          <w:szCs w:val="24"/>
          <w:lang w:eastAsia="es-ES"/>
        </w:rPr>
        <w:t>¿Quié</w:t>
      </w: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nes son </w:t>
      </w:r>
      <w:proofErr w:type="spellStart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lxs</w:t>
      </w:r>
      <w:proofErr w:type="spellEnd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sujetxs</w:t>
      </w:r>
      <w:proofErr w:type="spellEnd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de la historia? Espacio americano. Periodización. Formas de organización de los pueblos originarios (modos de producción, relaciones sociales de producción, cosmovisiones, entre otras). Estudio de caso: ¿Nación Mapuche?</w:t>
      </w:r>
    </w:p>
    <w:p w:rsidR="00993B1F" w:rsidRDefault="00993B1F" w:rsidP="00993B1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es-ES"/>
        </w:rPr>
      </w:pPr>
    </w:p>
    <w:p w:rsidR="00993B1F" w:rsidRDefault="00993B1F" w:rsidP="00993B1F">
      <w:pPr>
        <w:jc w:val="both"/>
        <w:rPr>
          <w:b/>
        </w:rPr>
      </w:pPr>
      <w:r w:rsidRPr="00750A9B">
        <w:rPr>
          <w:b/>
        </w:rPr>
        <w:t>UNIDAD</w:t>
      </w:r>
      <w:r>
        <w:rPr>
          <w:b/>
        </w:rPr>
        <w:t xml:space="preserve"> </w:t>
      </w:r>
      <w:r w:rsidRPr="00750A9B">
        <w:rPr>
          <w:b/>
        </w:rPr>
        <w:t xml:space="preserve"> </w:t>
      </w:r>
      <w:r>
        <w:rPr>
          <w:b/>
        </w:rPr>
        <w:t>I</w:t>
      </w:r>
      <w:r w:rsidRPr="00750A9B">
        <w:rPr>
          <w:b/>
        </w:rPr>
        <w:t>I:</w:t>
      </w:r>
    </w:p>
    <w:p w:rsidR="00993B1F" w:rsidRPr="00E609E8" w:rsidRDefault="00993B1F" w:rsidP="00993B1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Expansión ultramarina europea. La caza de brujas y el etnocidio como práctica</w:t>
      </w:r>
      <w:r>
        <w:rPr>
          <w:rFonts w:eastAsia="Times New Roman" w:cs="Times New Roman"/>
          <w:color w:val="000000"/>
          <w:sz w:val="24"/>
          <w:szCs w:val="24"/>
          <w:lang w:eastAsia="es-ES"/>
        </w:rPr>
        <w:t>s</w:t>
      </w: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de conquista y colonización. Los procesos de conquista y colonización europea, desde múltiples interpretaciones. Impacto y relaciones entre los pueblos originarios y </w:t>
      </w:r>
      <w:proofErr w:type="spellStart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lxs</w:t>
      </w:r>
      <w:proofErr w:type="spellEnd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conquistadores. </w:t>
      </w:r>
    </w:p>
    <w:p w:rsidR="00993B1F" w:rsidRDefault="00993B1F" w:rsidP="00993B1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es-ES"/>
        </w:rPr>
      </w:pPr>
    </w:p>
    <w:p w:rsidR="00993B1F" w:rsidRDefault="00993B1F" w:rsidP="00993B1F">
      <w:pPr>
        <w:jc w:val="both"/>
        <w:rPr>
          <w:b/>
        </w:rPr>
      </w:pPr>
      <w:r w:rsidRPr="00750A9B">
        <w:rPr>
          <w:b/>
        </w:rPr>
        <w:t>UNIDAD</w:t>
      </w:r>
      <w:r>
        <w:rPr>
          <w:b/>
        </w:rPr>
        <w:t xml:space="preserve"> </w:t>
      </w:r>
      <w:r w:rsidRPr="00750A9B">
        <w:rPr>
          <w:b/>
        </w:rPr>
        <w:t xml:space="preserve"> </w:t>
      </w:r>
      <w:r>
        <w:rPr>
          <w:b/>
        </w:rPr>
        <w:t>II</w:t>
      </w:r>
      <w:r w:rsidRPr="00750A9B">
        <w:rPr>
          <w:b/>
        </w:rPr>
        <w:t>I:</w:t>
      </w:r>
    </w:p>
    <w:p w:rsidR="00993B1F" w:rsidRPr="00E609E8" w:rsidRDefault="00993B1F" w:rsidP="00993B1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Sistema colonial hispanoamericano: su organización y las relaciones que sustentan el vínculo. Conformación del Sistema mundo moderno colonial de género.  </w:t>
      </w:r>
    </w:p>
    <w:p w:rsidR="00993B1F" w:rsidRDefault="00993B1F" w:rsidP="00993B1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es-ES"/>
        </w:rPr>
      </w:pPr>
    </w:p>
    <w:p w:rsidR="00993B1F" w:rsidRPr="00E609E8" w:rsidRDefault="00993B1F" w:rsidP="00993B1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es-ES"/>
        </w:rPr>
      </w:pPr>
      <w:r w:rsidRPr="00E609E8">
        <w:rPr>
          <w:rFonts w:eastAsia="Times New Roman" w:cs="Times New Roman"/>
          <w:bCs/>
          <w:color w:val="000000"/>
          <w:sz w:val="24"/>
          <w:szCs w:val="24"/>
          <w:u w:val="single"/>
          <w:lang w:eastAsia="es-ES"/>
        </w:rPr>
        <w:t>Bibliografía</w:t>
      </w:r>
      <w:r>
        <w:rPr>
          <w:rFonts w:eastAsia="Times New Roman" w:cs="Times New Roman"/>
          <w:bCs/>
          <w:color w:val="000000"/>
          <w:sz w:val="24"/>
          <w:szCs w:val="24"/>
          <w:u w:val="single"/>
          <w:lang w:eastAsia="es-ES"/>
        </w:rPr>
        <w:t>:</w:t>
      </w:r>
    </w:p>
    <w:p w:rsidR="00993B1F" w:rsidRDefault="00993B1F" w:rsidP="00993B1F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</w:p>
    <w:p w:rsidR="00993B1F" w:rsidRPr="00E609E8" w:rsidRDefault="00993B1F" w:rsidP="00993B1F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lang w:eastAsia="es-ES"/>
        </w:rPr>
        <w:t>-Bianco, Augusto,</w:t>
      </w: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r w:rsidRPr="00E609E8">
        <w:rPr>
          <w:rFonts w:eastAsia="Times New Roman" w:cs="Times New Roman"/>
          <w:i/>
          <w:color w:val="000000"/>
          <w:sz w:val="24"/>
          <w:szCs w:val="24"/>
          <w:lang w:eastAsia="es-ES"/>
        </w:rPr>
        <w:t>Pequeña historia de todos nosotros</w:t>
      </w: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. Edición corregida y actualizada de Pequeña Historia del Trabajo. Buenos Aires, Firmamento Ediciones. 2013</w:t>
      </w:r>
    </w:p>
    <w:p w:rsidR="00993B1F" w:rsidRPr="00E609E8" w:rsidRDefault="00993B1F" w:rsidP="00993B1F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lang w:eastAsia="es-ES"/>
        </w:rPr>
        <w:t>-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s-ES"/>
        </w:rPr>
        <w:t>Eggers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s-ES"/>
        </w:rPr>
        <w:t>Brass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s-ES"/>
        </w:rPr>
        <w:t>, Teresa</w:t>
      </w:r>
      <w:r w:rsidRPr="00993B1F">
        <w:rPr>
          <w:rFonts w:eastAsia="Times New Roman" w:cs="Times New Roman"/>
          <w:i/>
          <w:color w:val="000000"/>
          <w:sz w:val="24"/>
          <w:szCs w:val="24"/>
          <w:lang w:eastAsia="es-ES"/>
        </w:rPr>
        <w:t>,</w:t>
      </w:r>
      <w:r w:rsidRPr="00E609E8">
        <w:rPr>
          <w:rFonts w:eastAsia="Times New Roman" w:cs="Times New Roman"/>
          <w:i/>
          <w:color w:val="000000"/>
          <w:sz w:val="24"/>
          <w:szCs w:val="24"/>
          <w:lang w:eastAsia="es-ES"/>
        </w:rPr>
        <w:t xml:space="preserve"> Historia I</w:t>
      </w:r>
      <w:r>
        <w:rPr>
          <w:rFonts w:eastAsia="Times New Roman" w:cs="Times New Roman"/>
          <w:color w:val="000000"/>
          <w:sz w:val="24"/>
          <w:szCs w:val="24"/>
          <w:lang w:eastAsia="es-ES"/>
        </w:rPr>
        <w:t>. Buenos Aires, Ediciones Maipué</w:t>
      </w: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.</w:t>
      </w:r>
      <w:r w:rsidRPr="00993B1F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2011</w:t>
      </w:r>
    </w:p>
    <w:p w:rsidR="00993B1F" w:rsidRPr="00E609E8" w:rsidRDefault="00993B1F" w:rsidP="00993B1F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lang w:eastAsia="es-ES"/>
        </w:rPr>
        <w:t>-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s-ES"/>
        </w:rPr>
        <w:t>Eggers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s-ES"/>
        </w:rPr>
        <w:t>Brass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s-ES"/>
        </w:rPr>
        <w:t xml:space="preserve">, Teresa, </w:t>
      </w:r>
      <w:r w:rsidRPr="00E609E8">
        <w:rPr>
          <w:rFonts w:eastAsia="Times New Roman" w:cs="Times New Roman"/>
          <w:i/>
          <w:color w:val="000000"/>
          <w:sz w:val="24"/>
          <w:szCs w:val="24"/>
          <w:lang w:eastAsia="es-ES"/>
        </w:rPr>
        <w:t>Historia de América Latina: desde 1660 hasta 2008</w:t>
      </w: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, Buenos Aires, Ediciones Maipué. 2011</w:t>
      </w:r>
    </w:p>
    <w:p w:rsidR="00993B1F" w:rsidRPr="00E609E8" w:rsidRDefault="00993B1F" w:rsidP="00993B1F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lang w:eastAsia="es-ES"/>
        </w:rPr>
        <w:t>-</w:t>
      </w: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Centro de Educación Mapuche </w:t>
      </w:r>
      <w:proofErr w:type="spellStart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Norgvbamtuleyiñ</w:t>
      </w:r>
      <w:proofErr w:type="spellEnd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. Educación </w:t>
      </w:r>
      <w:r w:rsidRPr="00E609E8">
        <w:rPr>
          <w:rFonts w:eastAsia="Times New Roman" w:cs="Times New Roman"/>
          <w:i/>
          <w:color w:val="000000"/>
          <w:sz w:val="24"/>
          <w:szCs w:val="24"/>
          <w:lang w:eastAsia="es-ES"/>
        </w:rPr>
        <w:t>para un Neuquén Intercultural</w:t>
      </w: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. </w:t>
      </w:r>
      <w:proofErr w:type="spellStart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Newquen</w:t>
      </w:r>
      <w:proofErr w:type="spellEnd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Puel</w:t>
      </w:r>
      <w:proofErr w:type="spellEnd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Mapu</w:t>
      </w:r>
      <w:proofErr w:type="spellEnd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. 2000.</w:t>
      </w:r>
    </w:p>
    <w:p w:rsidR="00993B1F" w:rsidRPr="00E609E8" w:rsidRDefault="00993B1F" w:rsidP="00993B1F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lang w:eastAsia="es-ES"/>
        </w:rPr>
        <w:t>-</w:t>
      </w: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Equipo Interdisc</w:t>
      </w:r>
      <w:r>
        <w:rPr>
          <w:rFonts w:eastAsia="Times New Roman" w:cs="Times New Roman"/>
          <w:color w:val="000000"/>
          <w:sz w:val="24"/>
          <w:szCs w:val="24"/>
          <w:lang w:eastAsia="es-ES"/>
        </w:rPr>
        <w:t>i</w:t>
      </w: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plinar para un </w:t>
      </w:r>
      <w:r w:rsidRPr="00E609E8">
        <w:rPr>
          <w:rFonts w:eastAsia="Times New Roman" w:cs="Times New Roman"/>
          <w:i/>
          <w:color w:val="000000"/>
          <w:sz w:val="24"/>
          <w:szCs w:val="24"/>
          <w:lang w:eastAsia="es-ES"/>
        </w:rPr>
        <w:t xml:space="preserve">Proyecto de </w:t>
      </w:r>
      <w:proofErr w:type="spellStart"/>
      <w:r w:rsidRPr="00E609E8">
        <w:rPr>
          <w:rFonts w:eastAsia="Times New Roman" w:cs="Times New Roman"/>
          <w:i/>
          <w:color w:val="000000"/>
          <w:sz w:val="24"/>
          <w:szCs w:val="24"/>
          <w:lang w:eastAsia="es-ES"/>
        </w:rPr>
        <w:t>Kvme</w:t>
      </w:r>
      <w:proofErr w:type="spellEnd"/>
      <w:r w:rsidRPr="00E609E8">
        <w:rPr>
          <w:rFonts w:eastAsia="Times New Roman" w:cs="Times New Roman"/>
          <w:i/>
          <w:color w:val="000000"/>
          <w:sz w:val="24"/>
          <w:szCs w:val="24"/>
          <w:lang w:eastAsia="es-ES"/>
        </w:rPr>
        <w:t xml:space="preserve"> </w:t>
      </w:r>
      <w:proofErr w:type="spellStart"/>
      <w:r w:rsidRPr="00E609E8">
        <w:rPr>
          <w:rFonts w:eastAsia="Times New Roman" w:cs="Times New Roman"/>
          <w:i/>
          <w:color w:val="000000"/>
          <w:sz w:val="24"/>
          <w:szCs w:val="24"/>
          <w:lang w:eastAsia="es-ES"/>
        </w:rPr>
        <w:t>Felen</w:t>
      </w:r>
      <w:proofErr w:type="spellEnd"/>
      <w:r w:rsidRPr="00E609E8">
        <w:rPr>
          <w:rFonts w:eastAsia="Times New Roman" w:cs="Times New Roman"/>
          <w:i/>
          <w:color w:val="000000"/>
          <w:sz w:val="24"/>
          <w:szCs w:val="24"/>
          <w:lang w:eastAsia="es-ES"/>
        </w:rPr>
        <w:t xml:space="preserve"> Mapuche</w:t>
      </w: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. </w:t>
      </w:r>
      <w:proofErr w:type="spellStart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Newken</w:t>
      </w:r>
      <w:proofErr w:type="spellEnd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Puel</w:t>
      </w:r>
      <w:proofErr w:type="spellEnd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Mapu</w:t>
      </w:r>
      <w:proofErr w:type="spellEnd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. Editorial Responsable Confederación Mapuche de Neuquén. 2010</w:t>
      </w:r>
    </w:p>
    <w:p w:rsidR="00993B1F" w:rsidRPr="00E609E8" w:rsidRDefault="00993B1F" w:rsidP="00993B1F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lang w:eastAsia="es-ES"/>
        </w:rPr>
        <w:t>-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s-ES"/>
        </w:rPr>
        <w:t>Prislei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s-ES"/>
        </w:rPr>
        <w:t xml:space="preserve">, Leticia, </w:t>
      </w:r>
      <w:r w:rsidRPr="00E609E8">
        <w:rPr>
          <w:rFonts w:eastAsia="Times New Roman" w:cs="Times New Roman"/>
          <w:i/>
          <w:color w:val="000000"/>
          <w:sz w:val="24"/>
          <w:szCs w:val="24"/>
          <w:lang w:eastAsia="es-ES"/>
        </w:rPr>
        <w:t>Sociedad, Espacio y Cultura: la Argentina y América Latina</w:t>
      </w: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. Buenos Aires, </w:t>
      </w:r>
      <w:proofErr w:type="spellStart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Kapelusz</w:t>
      </w:r>
      <w:proofErr w:type="spellEnd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. </w:t>
      </w:r>
      <w:r>
        <w:rPr>
          <w:rFonts w:eastAsia="Times New Roman" w:cs="Times New Roman"/>
          <w:color w:val="000000"/>
          <w:sz w:val="24"/>
          <w:szCs w:val="24"/>
          <w:lang w:eastAsia="es-ES"/>
        </w:rPr>
        <w:t>1997</w:t>
      </w:r>
    </w:p>
    <w:p w:rsidR="00993B1F" w:rsidRPr="00E609E8" w:rsidRDefault="00993B1F" w:rsidP="00993B1F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lang w:eastAsia="es-ES"/>
        </w:rPr>
        <w:t>-Vázquez de Fernández, Silvia,</w:t>
      </w: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r w:rsidRPr="00E609E8">
        <w:rPr>
          <w:rFonts w:eastAsia="Times New Roman" w:cs="Times New Roman"/>
          <w:i/>
          <w:color w:val="000000"/>
          <w:sz w:val="24"/>
          <w:szCs w:val="24"/>
          <w:lang w:eastAsia="es-ES"/>
        </w:rPr>
        <w:t>Desde fines del Medioevo hasta fines de la Modernidad</w:t>
      </w: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 xml:space="preserve">. Buenos aires, </w:t>
      </w:r>
      <w:proofErr w:type="spellStart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Kapelusz</w:t>
      </w:r>
      <w:proofErr w:type="spellEnd"/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. 2003</w:t>
      </w:r>
    </w:p>
    <w:p w:rsidR="00993B1F" w:rsidRPr="00E609E8" w:rsidRDefault="00993B1F" w:rsidP="00993B1F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E609E8">
        <w:rPr>
          <w:rFonts w:eastAsia="Times New Roman" w:cs="Times New Roman"/>
          <w:color w:val="000000"/>
          <w:sz w:val="24"/>
          <w:szCs w:val="24"/>
          <w:lang w:eastAsia="es-ES"/>
        </w:rPr>
        <w:t>Fichas Bibliográficas realizadas por la cátedra.</w:t>
      </w:r>
    </w:p>
    <w:p w:rsidR="00993B1F" w:rsidRDefault="00993B1F" w:rsidP="00993B1F"/>
    <w:sectPr w:rsidR="00993B1F" w:rsidSect="004F5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33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D074E"/>
    <w:multiLevelType w:val="multilevel"/>
    <w:tmpl w:val="E26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C67"/>
    <w:rsid w:val="00132B3A"/>
    <w:rsid w:val="004B3C5E"/>
    <w:rsid w:val="004F5841"/>
    <w:rsid w:val="00993B1F"/>
    <w:rsid w:val="00A60C67"/>
    <w:rsid w:val="00CD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67"/>
    <w:pPr>
      <w:suppressAutoHyphens/>
      <w:spacing w:after="160" w:line="259" w:lineRule="auto"/>
    </w:pPr>
    <w:rPr>
      <w:rFonts w:ascii="Calibri" w:eastAsia="Calibri" w:hAnsi="Calibri" w:cs="font33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Mar</cp:lastModifiedBy>
  <cp:revision>2</cp:revision>
  <dcterms:created xsi:type="dcterms:W3CDTF">2019-03-06T21:25:00Z</dcterms:created>
  <dcterms:modified xsi:type="dcterms:W3CDTF">2019-03-08T02:28:00Z</dcterms:modified>
</cp:coreProperties>
</file>