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CB" w:rsidRPr="00487B5F" w:rsidRDefault="00F27355" w:rsidP="00F27355">
      <w:pPr>
        <w:spacing w:after="0"/>
        <w:jc w:val="center"/>
        <w:rPr>
          <w:rFonts w:ascii="Georgia" w:hAnsi="Georgia"/>
        </w:rPr>
      </w:pPr>
      <w:r w:rsidRPr="00487B5F">
        <w:rPr>
          <w:rFonts w:ascii="Georgia" w:hAnsi="Georgia"/>
        </w:rPr>
        <w:t>CONSEJO PROVINCIAL DE EDUCACION</w:t>
      </w:r>
    </w:p>
    <w:p w:rsidR="00F27355" w:rsidRPr="00487B5F" w:rsidRDefault="00F27355" w:rsidP="00F27355">
      <w:pPr>
        <w:spacing w:after="0"/>
        <w:jc w:val="center"/>
        <w:rPr>
          <w:rFonts w:ascii="Georgia" w:hAnsi="Georgia"/>
        </w:rPr>
      </w:pPr>
      <w:r w:rsidRPr="00487B5F">
        <w:rPr>
          <w:rFonts w:ascii="Georgia" w:hAnsi="Georgia"/>
        </w:rPr>
        <w:t>C.P.E.M N° 18. NEUQUEN</w:t>
      </w:r>
    </w:p>
    <w:p w:rsidR="00F27355" w:rsidRPr="00487B5F" w:rsidRDefault="00F27355" w:rsidP="00F27355">
      <w:pPr>
        <w:spacing w:after="0"/>
        <w:jc w:val="center"/>
        <w:rPr>
          <w:rFonts w:ascii="Georgia" w:hAnsi="Georgia"/>
        </w:rPr>
      </w:pPr>
      <w:r w:rsidRPr="00487B5F">
        <w:rPr>
          <w:rFonts w:ascii="Georgia" w:hAnsi="Georgia"/>
        </w:rPr>
        <w:t>Programa de examen PREVIO- LIBRE- EQUIVALENCIA</w:t>
      </w:r>
    </w:p>
    <w:p w:rsidR="00FD7518" w:rsidRPr="00487B5F" w:rsidRDefault="00D4691D" w:rsidP="00F2735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2019</w:t>
      </w:r>
    </w:p>
    <w:p w:rsidR="00F27355" w:rsidRPr="00487B5F" w:rsidRDefault="00F27355" w:rsidP="00F27355">
      <w:pPr>
        <w:spacing w:after="0"/>
        <w:jc w:val="center"/>
        <w:rPr>
          <w:rFonts w:ascii="Georgia" w:hAnsi="Georgia"/>
        </w:rPr>
      </w:pPr>
    </w:p>
    <w:p w:rsidR="00F27355" w:rsidRPr="00487B5F" w:rsidRDefault="00F27355" w:rsidP="00F27355">
      <w:pPr>
        <w:spacing w:after="0"/>
        <w:jc w:val="center"/>
        <w:rPr>
          <w:rFonts w:ascii="Georgia" w:hAnsi="Georgia"/>
          <w:b/>
          <w:u w:val="single"/>
        </w:rPr>
      </w:pPr>
      <w:r w:rsidRPr="00487B5F">
        <w:rPr>
          <w:rFonts w:ascii="Georgia" w:hAnsi="Georgia"/>
          <w:b/>
          <w:u w:val="single"/>
        </w:rPr>
        <w:t>CONTABILIDAD 5° AÑO</w:t>
      </w:r>
    </w:p>
    <w:p w:rsidR="00F27355" w:rsidRPr="00487B5F" w:rsidRDefault="00F27355" w:rsidP="00F27355">
      <w:pPr>
        <w:spacing w:after="0"/>
        <w:jc w:val="center"/>
        <w:rPr>
          <w:rFonts w:ascii="Georgia" w:hAnsi="Georgia"/>
          <w:b/>
          <w:u w:val="single"/>
        </w:rPr>
      </w:pPr>
    </w:p>
    <w:p w:rsidR="00F27355" w:rsidRPr="00487B5F" w:rsidRDefault="00F27355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  <w:b/>
          <w:u w:val="single"/>
        </w:rPr>
        <w:t xml:space="preserve">UNIDAD </w:t>
      </w:r>
      <w:r w:rsidRPr="00487B5F">
        <w:rPr>
          <w:rFonts w:ascii="Georgia" w:hAnsi="Georgia"/>
          <w:b/>
        </w:rPr>
        <w:t xml:space="preserve">1: </w:t>
      </w:r>
      <w:r w:rsidRPr="00487B5F">
        <w:rPr>
          <w:rFonts w:ascii="Georgia" w:hAnsi="Georgia"/>
        </w:rPr>
        <w:t>Revisión del ciclo contable</w:t>
      </w:r>
    </w:p>
    <w:p w:rsidR="00F27355" w:rsidRPr="00487B5F" w:rsidRDefault="00F27355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Ajustes. Hoja de trabajo 12 columnas. Estados contables. Presentación formal: estado de situación patrimonial y de resultados.</w:t>
      </w:r>
    </w:p>
    <w:p w:rsidR="00F27355" w:rsidRPr="00487B5F" w:rsidRDefault="00F27355" w:rsidP="00F27355">
      <w:pPr>
        <w:spacing w:after="0"/>
        <w:rPr>
          <w:rFonts w:ascii="Georgia" w:hAnsi="Georgia"/>
        </w:rPr>
      </w:pPr>
    </w:p>
    <w:p w:rsidR="00F27355" w:rsidRPr="00487B5F" w:rsidRDefault="00F27355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  <w:b/>
          <w:u w:val="single"/>
        </w:rPr>
        <w:t xml:space="preserve">UNIDAD 2: </w:t>
      </w:r>
      <w:r w:rsidR="0047203B" w:rsidRPr="00487B5F">
        <w:rPr>
          <w:rFonts w:ascii="Georgia" w:hAnsi="Georgia"/>
        </w:rPr>
        <w:t>Régimen impositivo argentino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Impuestos. Tasas y contribuciones. Nociones generales del régimen impositivo argentino.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Monotributo. Concepto. Obligaciones y sujetos. Impuesto a las ganancias. Ingresos brutos.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  <w:b/>
          <w:u w:val="single"/>
        </w:rPr>
        <w:t xml:space="preserve">UNIDAD 3: </w:t>
      </w:r>
      <w:r w:rsidRPr="00487B5F">
        <w:rPr>
          <w:rFonts w:ascii="Georgia" w:hAnsi="Georgia"/>
        </w:rPr>
        <w:t>Rubros del activo corriente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Caja y bancos. Fondo fijo. Arqueo de caja. Conciliación bancaria. Moneda extranjera. Inversiones. Temporarias y permanentes. Plazo fijo. Compra y venta de acciones. Títulos públicos.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Descuento de documentos de terceros y propia firma.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  <w:b/>
          <w:u w:val="single"/>
        </w:rPr>
        <w:t>UNIDAD 4</w:t>
      </w:r>
      <w:r w:rsidRPr="00487B5F">
        <w:rPr>
          <w:rFonts w:ascii="Georgia" w:hAnsi="Georgia"/>
        </w:rPr>
        <w:t>: Rubros del activo corriente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 xml:space="preserve">Bienes de uso. Compras. Mejoras. Mantenimiento. Reparaciones. Venta. Amortizaciones. Métodos. Cálculos. </w:t>
      </w:r>
    </w:p>
    <w:p w:rsidR="00A30654" w:rsidRPr="00487B5F" w:rsidRDefault="00A30654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Activos intangibles. Marcas. Patentes. Llave de negocio.</w:t>
      </w:r>
    </w:p>
    <w:p w:rsidR="0047203B" w:rsidRPr="00487B5F" w:rsidRDefault="0047203B" w:rsidP="00F27355">
      <w:pPr>
        <w:spacing w:after="0"/>
        <w:rPr>
          <w:rFonts w:ascii="Georgia" w:hAnsi="Georgia"/>
        </w:rPr>
      </w:pPr>
    </w:p>
    <w:p w:rsidR="0047203B" w:rsidRPr="00487B5F" w:rsidRDefault="0047203B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  <w:b/>
          <w:u w:val="single"/>
        </w:rPr>
        <w:t>UNIDAD 5</w:t>
      </w:r>
      <w:r w:rsidRPr="00487B5F">
        <w:rPr>
          <w:rFonts w:ascii="Georgia" w:hAnsi="Georgia"/>
        </w:rPr>
        <w:t>: Rubros del pasivo y patrimonio neto</w:t>
      </w:r>
    </w:p>
    <w:p w:rsidR="00A30654" w:rsidRPr="00487B5F" w:rsidRDefault="00A30654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 xml:space="preserve">Deudas y previsiones. Provisiones. </w:t>
      </w:r>
    </w:p>
    <w:p w:rsidR="00A30654" w:rsidRPr="00487B5F" w:rsidRDefault="00A30654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>Patrimonio Neto. Estado de evolución del patrimonio neto. Desafectación de utilidades.</w:t>
      </w:r>
    </w:p>
    <w:p w:rsidR="00A30654" w:rsidRPr="00487B5F" w:rsidRDefault="00A30654" w:rsidP="00F27355">
      <w:pPr>
        <w:spacing w:after="0"/>
        <w:rPr>
          <w:rFonts w:ascii="Georgia" w:hAnsi="Georgia"/>
        </w:rPr>
      </w:pPr>
    </w:p>
    <w:p w:rsidR="00A30654" w:rsidRPr="00487B5F" w:rsidRDefault="00A30654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  <w:b/>
          <w:u w:val="single"/>
        </w:rPr>
        <w:t>UNIDAD 6</w:t>
      </w:r>
      <w:r w:rsidRPr="00487B5F">
        <w:rPr>
          <w:rFonts w:ascii="Georgia" w:hAnsi="Georgia"/>
        </w:rPr>
        <w:t>: Remuneraciones</w:t>
      </w:r>
    </w:p>
    <w:p w:rsidR="00A30654" w:rsidRPr="00487B5F" w:rsidRDefault="00A30654" w:rsidP="00F27355">
      <w:pPr>
        <w:spacing w:after="0"/>
        <w:rPr>
          <w:rFonts w:ascii="Georgia" w:hAnsi="Georgia"/>
        </w:rPr>
      </w:pPr>
      <w:r w:rsidRPr="00487B5F">
        <w:rPr>
          <w:rFonts w:ascii="Georgia" w:hAnsi="Georgia"/>
        </w:rPr>
        <w:t xml:space="preserve">Concepto. Clases. Aportes y contribuciones. Asignaciones familiares. Sueldo anual complementario. Liquidación de remuneraciones. Registración. </w:t>
      </w:r>
    </w:p>
    <w:p w:rsidR="00A30654" w:rsidRPr="00487B5F" w:rsidRDefault="00A30654" w:rsidP="00F27355">
      <w:pPr>
        <w:spacing w:after="0"/>
        <w:rPr>
          <w:rFonts w:ascii="Georgia" w:hAnsi="Georgia"/>
        </w:rPr>
      </w:pPr>
    </w:p>
    <w:p w:rsidR="00F27355" w:rsidRPr="00487B5F" w:rsidRDefault="00F27355" w:rsidP="00F27355">
      <w:pPr>
        <w:spacing w:after="0"/>
        <w:jc w:val="center"/>
        <w:rPr>
          <w:rFonts w:ascii="Georgia" w:hAnsi="Georgia"/>
        </w:rPr>
      </w:pPr>
    </w:p>
    <w:p w:rsidR="00F27355" w:rsidRDefault="00F27355" w:rsidP="00F27355">
      <w:pPr>
        <w:jc w:val="center"/>
        <w:rPr>
          <w:rFonts w:ascii="Georgia" w:hAnsi="Georgia"/>
        </w:rPr>
      </w:pPr>
      <w:bookmarkStart w:id="0" w:name="_GoBack"/>
      <w:bookmarkEnd w:id="0"/>
    </w:p>
    <w:p w:rsidR="00D4691D" w:rsidRPr="001942E5" w:rsidRDefault="00D4691D" w:rsidP="00D4691D">
      <w:pPr>
        <w:tabs>
          <w:tab w:val="left" w:pos="851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942E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BIBLIOGRAFIA:</w:t>
      </w:r>
    </w:p>
    <w:p w:rsidR="00D4691D" w:rsidRPr="001942E5" w:rsidRDefault="00D4691D" w:rsidP="00D4691D">
      <w:pPr>
        <w:rPr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SI</w:t>
      </w:r>
      <w:r>
        <w:rPr>
          <w:rFonts w:ascii="Times New Roman" w:hAnsi="Times New Roman" w:cs="Times New Roman"/>
          <w:color w:val="262626" w:themeColor="text1" w:themeTint="D9"/>
        </w:rPr>
        <w:t>STEMA DE INFORMACIÓN CONTABLE  V</w:t>
      </w:r>
      <w:r w:rsidRPr="001942E5">
        <w:rPr>
          <w:rFonts w:ascii="Times New Roman" w:hAnsi="Times New Roman" w:cs="Times New Roman"/>
          <w:color w:val="262626" w:themeColor="text1" w:themeTint="D9"/>
        </w:rPr>
        <w:t>, ANGRISIANI Y LÓPEZ</w:t>
      </w:r>
      <w:r w:rsidRPr="001942E5">
        <w:rPr>
          <w:color w:val="262626" w:themeColor="text1" w:themeTint="D9"/>
        </w:rPr>
        <w:t>.</w:t>
      </w:r>
    </w:p>
    <w:p w:rsidR="00D4691D" w:rsidRPr="001942E5" w:rsidRDefault="00D4691D" w:rsidP="00D4691D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</w:pPr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SI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STEMA DE INFORMACION CONTABLE  IV</w:t>
      </w:r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- ELSA FERNANDEZ DURAN.</w:t>
      </w:r>
    </w:p>
    <w:p w:rsidR="00D4691D" w:rsidRPr="001942E5" w:rsidRDefault="00D4691D" w:rsidP="00D4691D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</w:pPr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CONTABILIDAD BASICA- ENRIQUE FOWLER NEWTON.</w:t>
      </w:r>
    </w:p>
    <w:p w:rsidR="00D4691D" w:rsidRPr="00D4691D" w:rsidRDefault="00D4691D" w:rsidP="00F27355">
      <w:pPr>
        <w:jc w:val="center"/>
        <w:rPr>
          <w:rFonts w:ascii="Georgia" w:hAnsi="Georgia"/>
          <w:lang w:val="es-ES"/>
        </w:rPr>
      </w:pPr>
    </w:p>
    <w:sectPr w:rsidR="00D4691D" w:rsidRPr="00D4691D" w:rsidSect="00FD751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7355"/>
    <w:rsid w:val="000F3CCB"/>
    <w:rsid w:val="002A21C6"/>
    <w:rsid w:val="0047203B"/>
    <w:rsid w:val="00487B5F"/>
    <w:rsid w:val="00740E8B"/>
    <w:rsid w:val="008C0472"/>
    <w:rsid w:val="00A30654"/>
    <w:rsid w:val="00A63FAF"/>
    <w:rsid w:val="00D4691D"/>
    <w:rsid w:val="00F045FE"/>
    <w:rsid w:val="00F27355"/>
    <w:rsid w:val="00FD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González</dc:creator>
  <cp:lastModifiedBy>luciana</cp:lastModifiedBy>
  <cp:revision>3</cp:revision>
  <dcterms:created xsi:type="dcterms:W3CDTF">2018-07-04T15:51:00Z</dcterms:created>
  <dcterms:modified xsi:type="dcterms:W3CDTF">2019-03-07T22:03:00Z</dcterms:modified>
</cp:coreProperties>
</file>