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56" w:rsidRDefault="008D6156" w:rsidP="003D5DF9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  <w:u w:val="single"/>
        </w:rPr>
      </w:pPr>
    </w:p>
    <w:p w:rsidR="003D5DF9" w:rsidRPr="008D6156" w:rsidRDefault="003D5DF9" w:rsidP="008D6156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 w:rsidRPr="002E4D98">
        <w:rPr>
          <w:rFonts w:ascii="Courier New" w:hAnsi="Courier New" w:cs="Courier New"/>
          <w:b/>
          <w:sz w:val="32"/>
          <w:szCs w:val="32"/>
          <w:u w:val="single"/>
        </w:rPr>
        <w:t xml:space="preserve">PROGRAMA DE </w:t>
      </w:r>
      <w:r w:rsidR="00BD02D7">
        <w:rPr>
          <w:rFonts w:ascii="Courier New" w:hAnsi="Courier New" w:cs="Courier New"/>
          <w:b/>
          <w:sz w:val="32"/>
          <w:szCs w:val="32"/>
          <w:u w:val="single"/>
        </w:rPr>
        <w:t>PREVIO-LIBRE-EQUIVALENTE</w:t>
      </w:r>
    </w:p>
    <w:p w:rsidR="00BD02D7" w:rsidRPr="008D6156" w:rsidRDefault="00BD02D7" w:rsidP="00BD02D7">
      <w:pPr>
        <w:spacing w:after="0" w:line="360" w:lineRule="auto"/>
        <w:rPr>
          <w:rFonts w:ascii="Courier New" w:hAnsi="Courier New" w:cs="Courier New"/>
          <w:b/>
          <w:sz w:val="28"/>
          <w:szCs w:val="28"/>
        </w:rPr>
      </w:pPr>
      <w:r w:rsidRPr="008D6156">
        <w:rPr>
          <w:rFonts w:ascii="Courier New" w:hAnsi="Courier New" w:cs="Courier New"/>
          <w:b/>
          <w:sz w:val="28"/>
          <w:szCs w:val="28"/>
        </w:rPr>
        <w:t>MATERIA: MECANOGRAFIA</w:t>
      </w:r>
      <w:r w:rsidR="008D6156" w:rsidRPr="008D6156">
        <w:rPr>
          <w:rFonts w:ascii="Courier New" w:hAnsi="Courier New" w:cs="Courier New"/>
          <w:b/>
          <w:sz w:val="28"/>
          <w:szCs w:val="28"/>
        </w:rPr>
        <w:t xml:space="preserve"> 3° año</w:t>
      </w:r>
    </w:p>
    <w:p w:rsidR="00BD02D7" w:rsidRPr="00BD02D7" w:rsidRDefault="00BD02D7" w:rsidP="00BD02D7">
      <w:pPr>
        <w:spacing w:after="0" w:line="360" w:lineRule="auto"/>
        <w:rPr>
          <w:rFonts w:ascii="Courier New" w:hAnsi="Courier New" w:cs="Courier New"/>
          <w:b/>
        </w:rPr>
      </w:pPr>
      <w:r w:rsidRPr="00BD02D7">
        <w:rPr>
          <w:rFonts w:ascii="Courier New" w:hAnsi="Courier New" w:cs="Courier New"/>
          <w:b/>
        </w:rPr>
        <w:t xml:space="preserve">Jefe de Departamento: </w:t>
      </w:r>
      <w:proofErr w:type="spellStart"/>
      <w:r w:rsidRPr="00BD02D7">
        <w:rPr>
          <w:rFonts w:ascii="Courier New" w:hAnsi="Courier New" w:cs="Courier New"/>
          <w:b/>
        </w:rPr>
        <w:t>Roumec</w:t>
      </w:r>
      <w:proofErr w:type="spellEnd"/>
      <w:r w:rsidRPr="00BD02D7">
        <w:rPr>
          <w:rFonts w:ascii="Courier New" w:hAnsi="Courier New" w:cs="Courier New"/>
          <w:b/>
        </w:rPr>
        <w:t xml:space="preserve"> </w:t>
      </w:r>
      <w:proofErr w:type="spellStart"/>
      <w:r w:rsidRPr="00BD02D7">
        <w:rPr>
          <w:rFonts w:ascii="Courier New" w:hAnsi="Courier New" w:cs="Courier New"/>
          <w:b/>
        </w:rPr>
        <w:t>Hernan</w:t>
      </w:r>
      <w:proofErr w:type="spellEnd"/>
    </w:p>
    <w:p w:rsidR="00BD02D7" w:rsidRPr="00BD02D7" w:rsidRDefault="00BD02D7" w:rsidP="00BD02D7">
      <w:pPr>
        <w:spacing w:after="0" w:line="360" w:lineRule="auto"/>
        <w:rPr>
          <w:rFonts w:ascii="Courier New" w:hAnsi="Courier New" w:cs="Courier New"/>
          <w:b/>
        </w:rPr>
      </w:pPr>
      <w:r w:rsidRPr="00BD02D7">
        <w:rPr>
          <w:rFonts w:ascii="Courier New" w:hAnsi="Courier New" w:cs="Courier New"/>
          <w:b/>
        </w:rPr>
        <w:t>Ciclo Lectivo: 2018</w:t>
      </w:r>
    </w:p>
    <w:p w:rsidR="003D5DF9" w:rsidRPr="002E4D98" w:rsidRDefault="003D5DF9" w:rsidP="003D5DF9">
      <w:pPr>
        <w:spacing w:line="360" w:lineRule="auto"/>
        <w:jc w:val="both"/>
        <w:rPr>
          <w:rFonts w:ascii="Courier New" w:hAnsi="Courier New" w:cs="Courier New"/>
        </w:rPr>
      </w:pPr>
      <w:bookmarkStart w:id="0" w:name="_GoBack"/>
      <w:bookmarkEnd w:id="0"/>
      <w:r w:rsidRPr="002E4D98">
        <w:rPr>
          <w:rFonts w:ascii="Courier New" w:hAnsi="Courier New" w:cs="Courier New"/>
          <w:b/>
          <w:sz w:val="28"/>
          <w:szCs w:val="28"/>
        </w:rPr>
        <w:t>UNIDAD 1:</w:t>
      </w:r>
      <w:r w:rsidRPr="002E4D98">
        <w:rPr>
          <w:rFonts w:ascii="Courier New" w:hAnsi="Courier New" w:cs="Courier New"/>
        </w:rPr>
        <w:t xml:space="preserve"> Concepto de</w:t>
      </w:r>
      <w:r>
        <w:rPr>
          <w:rFonts w:ascii="Courier New" w:hAnsi="Courier New" w:cs="Courier New"/>
        </w:rPr>
        <w:t xml:space="preserve"> Mecanografía. Visión actual de la Mecanografía</w:t>
      </w:r>
      <w:r w:rsidRPr="002E4D98">
        <w:rPr>
          <w:rFonts w:ascii="Courier New" w:hAnsi="Courier New" w:cs="Courier New"/>
        </w:rPr>
        <w:t xml:space="preserve">. Historia de la máquina de escribir. </w:t>
      </w:r>
      <w:r>
        <w:rPr>
          <w:rFonts w:ascii="Courier New" w:hAnsi="Courier New" w:cs="Courier New"/>
        </w:rPr>
        <w:t>Elementos generales de la máquina de escribir y p</w:t>
      </w:r>
      <w:r w:rsidRPr="008D16E2">
        <w:rPr>
          <w:rFonts w:ascii="Courier New" w:hAnsi="Courier New" w:cs="Courier New"/>
        </w:rPr>
        <w:t xml:space="preserve">artes fundamentales </w:t>
      </w:r>
      <w:r>
        <w:rPr>
          <w:rFonts w:ascii="Courier New" w:hAnsi="Courier New" w:cs="Courier New"/>
        </w:rPr>
        <w:t>de la misma</w:t>
      </w:r>
      <w:r w:rsidRPr="008D16E2">
        <w:rPr>
          <w:rFonts w:ascii="Courier New" w:hAnsi="Courier New" w:cs="Courier New"/>
        </w:rPr>
        <w:t>.</w:t>
      </w:r>
    </w:p>
    <w:p w:rsidR="003D5DF9" w:rsidRDefault="003D5DF9" w:rsidP="003D5DF9">
      <w:pPr>
        <w:spacing w:line="360" w:lineRule="auto"/>
        <w:jc w:val="both"/>
        <w:rPr>
          <w:rFonts w:ascii="Courier New" w:hAnsi="Courier New" w:cs="Courier New"/>
        </w:rPr>
      </w:pPr>
      <w:r w:rsidRPr="002E4D98">
        <w:rPr>
          <w:rFonts w:ascii="Courier New" w:hAnsi="Courier New" w:cs="Courier New"/>
        </w:rPr>
        <w:t>Teclado: distribución de las teclas</w:t>
      </w:r>
      <w:r>
        <w:rPr>
          <w:rFonts w:ascii="Courier New" w:hAnsi="Courier New" w:cs="Courier New"/>
        </w:rPr>
        <w:t xml:space="preserve"> y sus ventajas</w:t>
      </w:r>
      <w:r w:rsidRPr="002E4D98">
        <w:rPr>
          <w:rFonts w:ascii="Courier New" w:hAnsi="Courier New" w:cs="Courier New"/>
        </w:rPr>
        <w:t xml:space="preserve">, dibujo del </w:t>
      </w:r>
      <w:r>
        <w:rPr>
          <w:rFonts w:ascii="Courier New" w:hAnsi="Courier New" w:cs="Courier New"/>
        </w:rPr>
        <w:t xml:space="preserve">mismo y la diferencia con el de la </w:t>
      </w:r>
      <w:proofErr w:type="spellStart"/>
      <w:r>
        <w:rPr>
          <w:rFonts w:ascii="Courier New" w:hAnsi="Courier New" w:cs="Courier New"/>
        </w:rPr>
        <w:t>computadora.Reconocimiento</w:t>
      </w:r>
      <w:proofErr w:type="spellEnd"/>
      <w:r>
        <w:rPr>
          <w:rFonts w:ascii="Courier New" w:hAnsi="Courier New" w:cs="Courier New"/>
        </w:rPr>
        <w:t xml:space="preserve"> del teclado.</w:t>
      </w:r>
    </w:p>
    <w:p w:rsidR="003D5DF9" w:rsidRDefault="003D5DF9" w:rsidP="003D5DF9">
      <w:pPr>
        <w:spacing w:line="360" w:lineRule="auto"/>
        <w:jc w:val="both"/>
        <w:rPr>
          <w:rFonts w:ascii="Courier New" w:hAnsi="Courier New" w:cs="Courier New"/>
        </w:rPr>
      </w:pPr>
      <w:r w:rsidRPr="002E4D98">
        <w:rPr>
          <w:rFonts w:ascii="Courier New" w:hAnsi="Courier New" w:cs="Courier New"/>
          <w:b/>
          <w:sz w:val="28"/>
          <w:szCs w:val="28"/>
        </w:rPr>
        <w:t>UNIDAD 2:</w:t>
      </w:r>
      <w:r w:rsidRPr="002E4D98">
        <w:rPr>
          <w:rFonts w:ascii="Courier New" w:hAnsi="Courier New" w:cs="Courier New"/>
        </w:rPr>
        <w:t xml:space="preserve"> Contenidos conceptuales, fila guía, ubicación de las teclas y de la barra espaciadora.</w:t>
      </w:r>
    </w:p>
    <w:p w:rsidR="003D5DF9" w:rsidRDefault="003D5DF9" w:rsidP="003D5DF9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Sistema </w:t>
      </w:r>
      <w:proofErr w:type="spellStart"/>
      <w:r>
        <w:rPr>
          <w:rFonts w:ascii="Courier New" w:hAnsi="Courier New" w:cs="Courier New"/>
        </w:rPr>
        <w:t>pandactilar</w:t>
      </w:r>
      <w:proofErr w:type="spellEnd"/>
      <w:r>
        <w:rPr>
          <w:rFonts w:ascii="Courier New" w:hAnsi="Courier New" w:cs="Courier New"/>
        </w:rPr>
        <w:t xml:space="preserve"> y actitud táctil. </w:t>
      </w:r>
      <w:r w:rsidRPr="002E4D98">
        <w:rPr>
          <w:rFonts w:ascii="Courier New" w:hAnsi="Courier New" w:cs="Courier New"/>
        </w:rPr>
        <w:t>Ejercicios de a</w:t>
      </w:r>
      <w:r>
        <w:rPr>
          <w:rFonts w:ascii="Courier New" w:hAnsi="Courier New" w:cs="Courier New"/>
        </w:rPr>
        <w:t xml:space="preserve">plicación para </w:t>
      </w:r>
      <w:r w:rsidRPr="00A80429">
        <w:rPr>
          <w:rFonts w:ascii="Courier New" w:hAnsi="Courier New" w:cs="Courier New"/>
        </w:rPr>
        <w:t>fila superior o de numeral</w:t>
      </w:r>
      <w:r>
        <w:rPr>
          <w:rFonts w:ascii="Courier New" w:hAnsi="Courier New" w:cs="Courier New"/>
        </w:rPr>
        <w:t>, fila</w:t>
      </w:r>
      <w:r w:rsidRPr="002E4D98">
        <w:rPr>
          <w:rFonts w:ascii="Courier New" w:hAnsi="Courier New" w:cs="Courier New"/>
        </w:rPr>
        <w:t xml:space="preserve"> dominante,</w:t>
      </w:r>
      <w:r>
        <w:rPr>
          <w:rFonts w:ascii="Courier New" w:hAnsi="Courier New" w:cs="Courier New"/>
        </w:rPr>
        <w:t xml:space="preserve"> fila guía o central y fila inferior</w:t>
      </w:r>
      <w:r w:rsidR="007577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combinados con la barra espaciadora. P</w:t>
      </w:r>
      <w:r w:rsidRPr="002E4D98">
        <w:rPr>
          <w:rFonts w:ascii="Courier New" w:hAnsi="Courier New" w:cs="Courier New"/>
        </w:rPr>
        <w:t>osición de mano izquierda y mano derecha</w:t>
      </w:r>
      <w:r>
        <w:rPr>
          <w:rFonts w:ascii="Courier New" w:hAnsi="Courier New" w:cs="Courier New"/>
        </w:rPr>
        <w:t>, fijación de mayúscula, guion</w:t>
      </w:r>
      <w:r w:rsidRPr="002E4D98">
        <w:rPr>
          <w:rFonts w:ascii="Courier New" w:hAnsi="Courier New" w:cs="Courier New"/>
        </w:rPr>
        <w:t xml:space="preserve">, signos de puntuación (acento, coma, punto, punto y coma). </w:t>
      </w:r>
    </w:p>
    <w:p w:rsidR="003D5DF9" w:rsidRPr="002E4D98" w:rsidRDefault="003D5DF9" w:rsidP="003D5DF9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Formación de palabras con tres, cuatro y cinco letras. Formación de oraciones con dichas palabras.</w:t>
      </w:r>
    </w:p>
    <w:p w:rsidR="0075770B" w:rsidRDefault="003D5DF9" w:rsidP="008D6156">
      <w:pPr>
        <w:spacing w:line="360" w:lineRule="auto"/>
        <w:jc w:val="both"/>
      </w:pPr>
      <w:r w:rsidRPr="002E4D98">
        <w:rPr>
          <w:rFonts w:ascii="Courier New" w:hAnsi="Courier New" w:cs="Courier New"/>
          <w:b/>
          <w:sz w:val="28"/>
          <w:szCs w:val="28"/>
        </w:rPr>
        <w:t>UNIDAD 3:</w:t>
      </w:r>
      <w:r w:rsidRPr="002E4D98">
        <w:rPr>
          <w:rFonts w:ascii="Courier New" w:hAnsi="Courier New" w:cs="Courier New"/>
        </w:rPr>
        <w:t xml:space="preserve"> Técnicas para una buena redacción, “el ABC” de la redacción. </w:t>
      </w:r>
      <w:r>
        <w:rPr>
          <w:rFonts w:ascii="Courier New" w:hAnsi="Courier New" w:cs="Courier New"/>
        </w:rPr>
        <w:t xml:space="preserve">Partes fundamentales de las cartas. </w:t>
      </w:r>
      <w:r w:rsidRPr="002E4D98">
        <w:rPr>
          <w:rFonts w:ascii="Courier New" w:hAnsi="Courier New" w:cs="Courier New"/>
        </w:rPr>
        <w:t>Cartas Comerciales. Modelos de cartas. Cartas formales: respuestas a aviso</w:t>
      </w:r>
      <w:r>
        <w:rPr>
          <w:rFonts w:ascii="Courier New" w:hAnsi="Courier New" w:cs="Courier New"/>
        </w:rPr>
        <w:t xml:space="preserve">s de diarios. </w:t>
      </w:r>
      <w:proofErr w:type="spellStart"/>
      <w:r>
        <w:rPr>
          <w:rFonts w:ascii="Courier New" w:hAnsi="Courier New" w:cs="Courier New"/>
        </w:rPr>
        <w:t>Curriculum</w:t>
      </w:r>
      <w:proofErr w:type="spellEnd"/>
      <w:r>
        <w:rPr>
          <w:rFonts w:ascii="Courier New" w:hAnsi="Courier New" w:cs="Courier New"/>
        </w:rPr>
        <w:t xml:space="preserve"> Vitae</w:t>
      </w:r>
      <w:r w:rsidRPr="002E4D98">
        <w:rPr>
          <w:rFonts w:ascii="Courier New" w:hAnsi="Courier New" w:cs="Courier New"/>
        </w:rPr>
        <w:t>. Reclamo a empresas por mala atención. Cartas informales: cartas personales a familiares o amigos.</w:t>
      </w:r>
      <w:r>
        <w:rPr>
          <w:rFonts w:ascii="Courier New" w:hAnsi="Courier New" w:cs="Courier New"/>
        </w:rPr>
        <w:t xml:space="preserve"> Acercamiento a la redacción de monografías y proyectos.</w:t>
      </w:r>
      <w:r w:rsidR="008D6156">
        <w:t xml:space="preserve"> </w:t>
      </w:r>
    </w:p>
    <w:sectPr w:rsidR="0075770B" w:rsidSect="00143E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F9"/>
    <w:rsid w:val="00143E66"/>
    <w:rsid w:val="0022667A"/>
    <w:rsid w:val="003309DD"/>
    <w:rsid w:val="00342C1C"/>
    <w:rsid w:val="003D5DF9"/>
    <w:rsid w:val="0075770B"/>
    <w:rsid w:val="008D6156"/>
    <w:rsid w:val="00A076C9"/>
    <w:rsid w:val="00BD02D7"/>
    <w:rsid w:val="00D46EAC"/>
    <w:rsid w:val="00EB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F9"/>
    <w:pPr>
      <w:spacing w:after="160" w:line="259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F9"/>
    <w:pPr>
      <w:spacing w:after="160" w:line="259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NOBLEX</dc:creator>
  <cp:lastModifiedBy>Usuario</cp:lastModifiedBy>
  <cp:revision>3</cp:revision>
  <cp:lastPrinted>2017-05-28T13:08:00Z</cp:lastPrinted>
  <dcterms:created xsi:type="dcterms:W3CDTF">2018-03-12T16:27:00Z</dcterms:created>
  <dcterms:modified xsi:type="dcterms:W3CDTF">2018-11-27T19:29:00Z</dcterms:modified>
</cp:coreProperties>
</file>